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DA" w:rsidRPr="00FD7DDA" w:rsidRDefault="00FD7DDA" w:rsidP="00FD7DDA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</w:rPr>
      </w:pPr>
      <w:r w:rsidRPr="00FD7DDA">
        <w:rPr>
          <w:rFonts w:ascii="Times New Roman" w:eastAsia="휴먼옛체" w:hAnsi="굴림" w:cs="굴림" w:hint="eastAsia"/>
          <w:b/>
          <w:bCs/>
          <w:color w:val="000000"/>
          <w:kern w:val="0"/>
          <w:sz w:val="32"/>
          <w:szCs w:val="32"/>
        </w:rPr>
        <w:t>Application for Issuing Certification of Coursework Completion (Undergraduate)</w:t>
      </w:r>
    </w:p>
    <w:tbl>
      <w:tblPr>
        <w:tblOverlap w:val="never"/>
        <w:tblW w:w="103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18"/>
        <w:gridCol w:w="1539"/>
        <w:gridCol w:w="3937"/>
      </w:tblGrid>
      <w:tr w:rsidR="00FD7DDA" w:rsidRPr="00FD7DDA" w:rsidTr="00FD7DDA">
        <w:trPr>
          <w:trHeight w:val="454"/>
        </w:trPr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Dept./Division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5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Student ID No.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D7DDA" w:rsidRPr="00FD7DDA" w:rsidTr="00FD7DDA">
        <w:trPr>
          <w:trHeight w:val="605"/>
        </w:trPr>
        <w:tc>
          <w:tcPr>
            <w:tcW w:w="1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Name 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Date of Birth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A1148" w:rsidRPr="00FD7DDA" w:rsidTr="00B14235">
        <w:trPr>
          <w:trHeight w:val="314"/>
        </w:trPr>
        <w:tc>
          <w:tcPr>
            <w:tcW w:w="148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D7DDA" w:rsidRDefault="00FA1148" w:rsidP="00FD7DD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Majors </w:t>
            </w:r>
          </w:p>
          <w:p w:rsidR="00FA1148" w:rsidRPr="00FD7DDA" w:rsidRDefault="00FA1148" w:rsidP="00FD7DD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(if applicable)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A1148" w:rsidRDefault="00FA1148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Minor Major: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D7DDA" w:rsidRDefault="00FA1148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Contact Info</w:t>
            </w:r>
          </w:p>
        </w:tc>
        <w:tc>
          <w:tcPr>
            <w:tcW w:w="3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D7DDA" w:rsidRDefault="00FA1148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>☎</w:t>
            </w: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(Phone)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-</w:t>
            </w:r>
          </w:p>
        </w:tc>
      </w:tr>
      <w:tr w:rsidR="00FA1148" w:rsidRPr="00FD7DDA" w:rsidTr="00B14235">
        <w:trPr>
          <w:trHeight w:val="314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A1148" w:rsidRDefault="00FA1148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Double Major: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A1148" w:rsidRPr="00FD7DDA" w:rsidTr="000E0478">
        <w:trPr>
          <w:trHeight w:val="314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A1148" w:rsidRDefault="00FA1148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Advanced Major: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9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D7DDA" w:rsidRDefault="00FA1148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Cell Phone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-</w:t>
            </w:r>
          </w:p>
        </w:tc>
      </w:tr>
      <w:tr w:rsidR="00FA1148" w:rsidRPr="00FD7DDA" w:rsidTr="000E0478">
        <w:trPr>
          <w:trHeight w:val="314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48" w:rsidRPr="00FA1148" w:rsidRDefault="00FA1148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Individually </w:t>
            </w:r>
            <w:r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>D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esigned </w:t>
            </w:r>
            <w:r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>M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ajor: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937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A1148" w:rsidRPr="00FD7DDA" w:rsidTr="00FA1148">
        <w:trPr>
          <w:trHeight w:val="259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A1148" w:rsidRPr="00FA1148" w:rsidRDefault="00FA1148" w:rsidP="00FD7DDA">
            <w:pPr>
              <w:snapToGrid w:val="0"/>
              <w:spacing w:after="0" w:line="384" w:lineRule="auto"/>
              <w:textAlignment w:val="baseline"/>
              <w:rPr>
                <w:rFonts w:ascii="한컴바탕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Special Designated Major: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937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A1148" w:rsidRPr="00FD7DDA" w:rsidRDefault="00FA1148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405E2B" w:rsidRPr="00FD7DDA" w:rsidTr="00CB56BD">
        <w:trPr>
          <w:trHeight w:val="857"/>
        </w:trPr>
        <w:tc>
          <w:tcPr>
            <w:tcW w:w="1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4"/>
                <w:kern w:val="0"/>
                <w:szCs w:val="20"/>
              </w:rPr>
              <w:t>Expected Graduation Date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snapToGrid w:val="0"/>
              <w:spacing w:after="0" w:line="384" w:lineRule="auto"/>
              <w:ind w:firstLineChars="600" w:firstLine="108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(MM)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(YY)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Number of Copies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Copies</w:t>
            </w:r>
          </w:p>
        </w:tc>
      </w:tr>
      <w:tr w:rsidR="00FD7DDA" w:rsidRPr="00FD7DDA" w:rsidTr="00FD7DDA">
        <w:trPr>
          <w:trHeight w:val="1590"/>
        </w:trPr>
        <w:tc>
          <w:tcPr>
            <w:tcW w:w="14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Credits and GPA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Total Credits : (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)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GPA : (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)/4.3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English Proficiency Test</w:t>
            </w:r>
          </w:p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(the highest result you have)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 xml:space="preserve">PBT TOEFL(ITP):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CBT TOEFL 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iBT</w:t>
            </w:r>
            <w:proofErr w:type="spellEnd"/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TOEFL 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TOEIC 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TEPS : </w:t>
            </w:r>
          </w:p>
        </w:tc>
      </w:tr>
    </w:tbl>
    <w:p w:rsidR="00FD7DDA" w:rsidRPr="00FD7DDA" w:rsidRDefault="00FD7DDA" w:rsidP="00FD7DDA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>I, completing the course work for the bachelor</w:t>
      </w: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>’</w:t>
      </w: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 xml:space="preserve">s </w:t>
      </w:r>
      <w:r w:rsidRPr="00FD7DDA">
        <w:rPr>
          <w:rFonts w:ascii="Times New Roman" w:eastAsia="휴먼고딕" w:hAnsi="굴림" w:cs="굴림" w:hint="eastAsia"/>
          <w:color w:val="000000"/>
          <w:kern w:val="0"/>
          <w:sz w:val="24"/>
          <w:szCs w:val="24"/>
        </w:rPr>
        <w:t>degree above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,</w:t>
      </w:r>
      <w:r w:rsidRPr="00FD7DDA">
        <w:rPr>
          <w:rFonts w:ascii="한양그래픽" w:eastAsia="한양그래픽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>apply for the issuing of the certification of coursework completion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.</w:t>
      </w:r>
    </w:p>
    <w:p w:rsidR="00FD7DDA" w:rsidRPr="00FD7DDA" w:rsidRDefault="00FD7DDA" w:rsidP="00FD7DDA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FD7DDA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>※</w:t>
      </w:r>
      <w:r w:rsidRPr="00FD7DDA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proofErr w:type="gramStart"/>
      <w:r w:rsidRPr="00FD7DDA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Attachment :</w:t>
      </w:r>
      <w:proofErr w:type="gramEnd"/>
      <w:r w:rsidRPr="00FD7DDA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 xml:space="preserve"> an original copy of transcript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                </w:t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Date: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   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(MM/DD/YY)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Applicant: 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  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(Signature)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Advisor: 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    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(Signature)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spacing w:val="2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spacing w:val="2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spacing w:val="2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spacing w:val="2"/>
          <w:kern w:val="0"/>
          <w:szCs w:val="20"/>
        </w:rPr>
        <w:t xml:space="preserve">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Department Head/ Division Chief: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(Signature)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</w:tblGrid>
      <w:tr w:rsidR="00FD7DDA" w:rsidRPr="00FD7DDA" w:rsidTr="00FD7DDA">
        <w:trPr>
          <w:trHeight w:val="483"/>
        </w:trPr>
        <w:tc>
          <w:tcPr>
            <w:tcW w:w="3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For the Department Official</w:t>
            </w:r>
          </w:p>
        </w:tc>
      </w:tr>
    </w:tbl>
    <w:p w:rsidR="00FD7DDA" w:rsidRPr="00FD7DDA" w:rsidRDefault="00FD7DDA" w:rsidP="00FD7D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837"/>
        <w:gridCol w:w="1798"/>
        <w:gridCol w:w="1083"/>
        <w:gridCol w:w="1490"/>
        <w:gridCol w:w="961"/>
        <w:gridCol w:w="1838"/>
      </w:tblGrid>
      <w:tr w:rsidR="00FD7DDA" w:rsidRPr="00FD7DDA" w:rsidTr="00FD7DDA">
        <w:trPr>
          <w:trHeight w:val="3633"/>
        </w:trPr>
        <w:tc>
          <w:tcPr>
            <w:tcW w:w="102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Make sure to check if the applicant 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(1) Obtained at least below credits in total.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- who were admitted in 2015 or before: at least 130 credits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* Student on Advanced Majors and Individually Designed Majors should have earned at least 136 credits despite year of their admission. 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- who were admitted in 2016 </w:t>
            </w:r>
            <w:r w:rsidR="00FA1148"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>~2022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: at least 136 credits</w:t>
            </w:r>
          </w:p>
          <w:p w:rsidR="00FA1148" w:rsidRPr="00FA1148" w:rsidRDefault="00FA1148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 xml:space="preserve">- 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who were admitted in 20</w:t>
            </w:r>
            <w:r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>23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 and onward: at least 13</w:t>
            </w:r>
            <w:r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>8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 credits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(2) </w:t>
            </w:r>
            <w:r w:rsidRPr="00FA1148">
              <w:rPr>
                <w:rFonts w:ascii="HCI Hollyhock" w:eastAsia="휴먼고딕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Obtained a</w:t>
            </w:r>
            <w:r w:rsidRPr="00FA1148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 w:rsidRPr="00FA1148">
              <w:rPr>
                <w:rFonts w:ascii="HCI Hollyhock" w:eastAsia="휴먼고딕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cumulative grade point average of 2.0 or higher out of a possible 4.3 in all coursework. 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(3) Completed all required </w:t>
            </w:r>
            <w:proofErr w:type="spellStart"/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general</w:t>
            </w:r>
            <w:r w:rsidRPr="00FA1148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․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basic</w:t>
            </w:r>
            <w:r w:rsidRPr="00FA1148">
              <w:rPr>
                <w:rFonts w:ascii="MS Mincho" w:eastAsia="MS Mincho" w:hAnsi="MS Mincho" w:cs="MS Mincho"/>
                <w:color w:val="000000"/>
                <w:kern w:val="0"/>
                <w:sz w:val="18"/>
                <w:szCs w:val="18"/>
              </w:rPr>
              <w:t>․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major</w:t>
            </w:r>
            <w:proofErr w:type="spellEnd"/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 courses 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(4) Completed 9</w:t>
            </w:r>
            <w:proofErr w:type="gramStart"/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AU(</w:t>
            </w:r>
            <w:proofErr w:type="gramEnd"/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Physical Education 4AU, Humanity/Leadership 2AU, Ethics and Safety 1AU, 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Happy College Life 1AU, Exciting College Life 1AU)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(5) Completed all major related course work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(6) Minor Major: Completed at least 18 credits</w:t>
            </w:r>
            <w:r w:rsidRPr="00FA1148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major courses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(7) Double Major: Completed at least 40 credits in major courses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(8) </w:t>
            </w:r>
            <w:r w:rsidRPr="00FA1148">
              <w:rPr>
                <w:rFonts w:ascii="HCI Hollyhock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Advanced </w:t>
            </w:r>
            <w:r w:rsidR="00FA1148" w:rsidRPr="00FA1148">
              <w:rPr>
                <w:rFonts w:ascii="HCI Hollyhock" w:eastAsia="휴먼고딕" w:hAnsi="굴림" w:cs="굴림"/>
                <w:color w:val="000000"/>
                <w:spacing w:val="-14"/>
                <w:kern w:val="0"/>
                <w:sz w:val="18"/>
                <w:szCs w:val="18"/>
              </w:rPr>
              <w:t>M</w:t>
            </w:r>
            <w:r w:rsidRPr="00FA1148">
              <w:rPr>
                <w:rFonts w:ascii="HCI Hollyhock" w:eastAsia="휴먼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>ajor: Completed at least 12 credits from major courses designed by the affiliated department</w:t>
            </w:r>
            <w:r w:rsidRPr="00FA1148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FD7DDA" w:rsidRPr="00FA1148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</w:pP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(9) Individually </w:t>
            </w:r>
            <w:r w:rsidR="00FA1148"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>D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esigned </w:t>
            </w:r>
            <w:r w:rsidR="00FA1148" w:rsidRPr="00FA1148">
              <w:rPr>
                <w:rFonts w:ascii="HCI Hollyhock" w:eastAsia="휴먼고딕" w:hAnsi="굴림" w:cs="굴림"/>
                <w:color w:val="000000"/>
                <w:kern w:val="0"/>
                <w:sz w:val="18"/>
                <w:szCs w:val="18"/>
              </w:rPr>
              <w:t>M</w:t>
            </w:r>
            <w:r w:rsidRPr="00FA1148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ajor: Completed at least 12 credits from major courses of two or more departments other than the affiliated department </w:t>
            </w:r>
          </w:p>
          <w:p w:rsidR="00FA1148" w:rsidRPr="00FA1148" w:rsidRDefault="00FA1148" w:rsidP="00FA1148">
            <w:pPr>
              <w:pStyle w:val="a3"/>
              <w:rPr>
                <w:rFonts w:ascii="한컴바탕" w:hint="eastAsia"/>
              </w:rPr>
            </w:pPr>
            <w:r w:rsidRPr="00FA1148">
              <w:rPr>
                <w:rFonts w:ascii="HCI Hollyhock" w:eastAsia="휴먼고딕" w:hint="eastAsia"/>
                <w:sz w:val="18"/>
                <w:szCs w:val="18"/>
              </w:rPr>
              <w:t>(</w:t>
            </w:r>
            <w:r w:rsidRPr="00FA1148">
              <w:rPr>
                <w:rFonts w:ascii="HCI Hollyhock" w:eastAsia="휴먼고딕"/>
                <w:sz w:val="18"/>
                <w:szCs w:val="18"/>
              </w:rPr>
              <w:t>10</w:t>
            </w:r>
            <w:r w:rsidRPr="00FA1148">
              <w:rPr>
                <w:rFonts w:ascii="HCI Hollyhock" w:eastAsia="휴먼고딕" w:hint="eastAsia"/>
                <w:sz w:val="18"/>
                <w:szCs w:val="18"/>
              </w:rPr>
              <w:t xml:space="preserve">) </w:t>
            </w:r>
            <w:r w:rsidRPr="00FA1148">
              <w:rPr>
                <w:rFonts w:ascii="HCI Hollyhock" w:eastAsia="휴먼고딕" w:hAnsi="HCI Hollyhock"/>
                <w:sz w:val="18"/>
                <w:szCs w:val="18"/>
              </w:rPr>
              <w:t xml:space="preserve">Special Designated Major: </w:t>
            </w:r>
            <w:r w:rsidRPr="00FA1148">
              <w:rPr>
                <w:rFonts w:ascii="HCI Hollyhock" w:eastAsia="휴먼고딕" w:hAnsi="HCI Hollyhock"/>
                <w:spacing w:val="-14"/>
                <w:sz w:val="18"/>
                <w:szCs w:val="18"/>
              </w:rPr>
              <w:t>Completed a</w:t>
            </w:r>
            <w:r w:rsidRPr="00FA1148">
              <w:rPr>
                <w:rFonts w:ascii="HCI Hollyhock" w:eastAsia="휴먼고딕" w:hAnsi="HCI Hollyhock"/>
                <w:sz w:val="18"/>
                <w:szCs w:val="18"/>
              </w:rPr>
              <w:t>t least 18 credits in total from major courses designated by Elective major.</w:t>
            </w:r>
          </w:p>
        </w:tc>
      </w:tr>
      <w:tr w:rsidR="00FD7DDA" w:rsidRPr="00FD7DDA" w:rsidTr="00FD7DDA">
        <w:trPr>
          <w:trHeight w:val="428"/>
        </w:trPr>
        <w:tc>
          <w:tcPr>
            <w:tcW w:w="22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Department Official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Date</w:t>
            </w:r>
          </w:p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 w:val="12"/>
                <w:szCs w:val="12"/>
              </w:rPr>
              <w:t>(MM DD YY)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384EA3" w:rsidRPr="00FA1148" w:rsidRDefault="00384EA3">
      <w:pPr>
        <w:rPr>
          <w:rFonts w:hint="eastAsia"/>
          <w:sz w:val="14"/>
        </w:rPr>
      </w:pPr>
    </w:p>
    <w:sectPr w:rsidR="00384EA3" w:rsidRPr="00FA1148" w:rsidSect="00FD7DDA">
      <w:pgSz w:w="11906" w:h="16838"/>
      <w:pgMar w:top="567" w:right="794" w:bottom="567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DA"/>
    <w:rsid w:val="00384EA3"/>
    <w:rsid w:val="00405E2B"/>
    <w:rsid w:val="00FA1148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01AC"/>
  <w15:docId w15:val="{2A406289-81D1-4748-80AC-77BF6931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7DD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2018-01-09T02:11:00Z</dcterms:created>
  <dcterms:modified xsi:type="dcterms:W3CDTF">2025-04-23T05:36:00Z</dcterms:modified>
</cp:coreProperties>
</file>