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C1" w:rsidRPr="00C127C1" w:rsidRDefault="00C127C1" w:rsidP="00C127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32"/>
          <w:kern w:val="0"/>
          <w:sz w:val="28"/>
          <w:szCs w:val="28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</w:rPr>
      </w:pPr>
      <w:r w:rsidRPr="00C127C1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Notice of 2024 Jang Yo</w:t>
      </w:r>
      <w:r w:rsidR="00FC19D7">
        <w:rPr>
          <w:rFonts w:ascii="HY헤드라인M" w:eastAsia="HY헤드라인M" w:hAnsi="굴림" w:cs="굴림"/>
          <w:color w:val="000000"/>
          <w:kern w:val="0"/>
          <w:sz w:val="40"/>
          <w:szCs w:val="40"/>
        </w:rPr>
        <w:t>u</w:t>
      </w:r>
      <w:r w:rsidRPr="00C127C1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ng</w:t>
      </w:r>
      <w:r w:rsidR="008141DF">
        <w:rPr>
          <w:rFonts w:ascii="HY헤드라인M" w:eastAsia="HY헤드라인M" w:hAnsi="굴림" w:cs="굴림"/>
          <w:color w:val="000000"/>
          <w:kern w:val="0"/>
          <w:sz w:val="40"/>
          <w:szCs w:val="40"/>
        </w:rPr>
        <w:t xml:space="preserve"> S</w:t>
      </w:r>
      <w:r w:rsidRPr="00C127C1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il Fellow Prog</w:t>
      </w:r>
      <w:r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r</w:t>
      </w:r>
      <w:r>
        <w:rPr>
          <w:rFonts w:ascii="HY헤드라인M" w:eastAsia="HY헤드라인M" w:hAnsi="굴림" w:cs="굴림"/>
          <w:color w:val="000000"/>
          <w:kern w:val="0"/>
          <w:sz w:val="40"/>
          <w:szCs w:val="40"/>
        </w:rPr>
        <w:t>am</w:t>
      </w: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127C1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Feb. 2024</w:t>
      </w:r>
    </w:p>
    <w:p w:rsidR="00C127C1" w:rsidRPr="00C127C1" w:rsidRDefault="00C127C1" w:rsidP="00C127C1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127C1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KAIST Office of Research Affairs</w:t>
      </w: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</w:p>
    <w:p w:rsidR="00C127C1" w:rsidRPr="00C127C1" w:rsidRDefault="00C127C1" w:rsidP="00C127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6"/>
          <w:szCs w:val="36"/>
        </w:rPr>
      </w:pPr>
      <w:r w:rsidRPr="00C127C1">
        <w:rPr>
          <w:rFonts w:ascii="함초롬바탕" w:eastAsia="굴림" w:hAnsi="굴림" w:cs="굴림"/>
          <w:noProof/>
          <w:color w:val="000000"/>
          <w:kern w:val="0"/>
          <w:sz w:val="36"/>
          <w:szCs w:val="36"/>
        </w:rPr>
        <w:drawing>
          <wp:inline distT="0" distB="0" distL="0" distR="0">
            <wp:extent cx="2038350" cy="581025"/>
            <wp:effectExtent l="0" t="0" r="0" b="9525"/>
            <wp:docPr id="4" name="그림 4" descr="EMB0001b2e03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0029848" descr="EMB0001b2e0382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C1" w:rsidRPr="00C127C1" w:rsidRDefault="00C127C1" w:rsidP="00C127C1">
      <w:pPr>
        <w:pStyle w:val="a4"/>
        <w:spacing w:line="432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95975" cy="361950"/>
            <wp:effectExtent l="0" t="0" r="9525" b="0"/>
            <wp:docPr id="6" name="그림 6" descr="DRW0001b2e0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0029128" descr="DRW0001b2e038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54"/>
        <w:gridCol w:w="8839"/>
      </w:tblGrid>
      <w:tr w:rsidR="00C127C1" w:rsidRPr="00C127C1" w:rsidTr="00C127C1">
        <w:trPr>
          <w:trHeight w:val="45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Purpose</w:t>
            </w:r>
          </w:p>
        </w:tc>
      </w:tr>
    </w:tbl>
    <w:p w:rsidR="00C127C1" w:rsidRPr="00C127C1" w:rsidRDefault="00C127C1" w:rsidP="00C127C1">
      <w:pPr>
        <w:spacing w:after="0" w:line="384" w:lineRule="auto"/>
        <w:ind w:left="606" w:hanging="606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:rsidR="00C127C1" w:rsidRPr="00C127C1" w:rsidRDefault="00C127C1" w:rsidP="00C127C1">
      <w:pPr>
        <w:spacing w:after="0" w:line="384" w:lineRule="auto"/>
        <w:ind w:left="434" w:hanging="4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127C1">
        <w:rPr>
          <w:rFonts w:ascii="휴먼명조" w:eastAsia="휴먼명조" w:hAnsi="한양신명조" w:cs="굴림" w:hint="eastAsia"/>
          <w:color w:val="000000"/>
          <w:kern w:val="0"/>
          <w:sz w:val="28"/>
          <w:szCs w:val="28"/>
        </w:rPr>
        <w:t xml:space="preserve">□ </w:t>
      </w:r>
      <w:r w:rsidRPr="00C1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Enables </w:t>
      </w:r>
      <w:r w:rsidRPr="00C127C1">
        <w:rPr>
          <w:rFonts w:ascii="맑은 고딕" w:eastAsia="맑은 고딕" w:hAnsi="맑은 고딕" w:cs="굴림" w:hint="eastAsia"/>
          <w:color w:val="000000"/>
          <w:spacing w:val="4"/>
          <w:kern w:val="0"/>
          <w:sz w:val="24"/>
          <w:szCs w:val="24"/>
        </w:rPr>
        <w:t xml:space="preserve">KAIST to support the growth of outstanding domestic/international post-doc researchers in </w:t>
      </w:r>
      <w:r w:rsidRPr="00C1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major fields of science and technology</w:t>
      </w:r>
    </w:p>
    <w:p w:rsidR="00C127C1" w:rsidRPr="00C127C1" w:rsidRDefault="00C127C1" w:rsidP="00C127C1">
      <w:pPr>
        <w:spacing w:after="0" w:line="384" w:lineRule="auto"/>
        <w:ind w:left="434" w:hanging="4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127C1">
        <w:rPr>
          <w:rFonts w:ascii="휴먼명조" w:eastAsia="휴먼명조" w:hAnsi="한양신명조" w:cs="굴림" w:hint="eastAsia"/>
          <w:color w:val="000000"/>
          <w:kern w:val="0"/>
          <w:sz w:val="28"/>
          <w:szCs w:val="28"/>
        </w:rPr>
        <w:t xml:space="preserve">□ </w:t>
      </w:r>
      <w:r w:rsidRPr="00C127C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Maximizes the research capabilities of emerging researchers, nurturing them into talents capable of producing research outcomes on par with that of KAIST faculty</w:t>
      </w:r>
    </w:p>
    <w:p w:rsidR="00C127C1" w:rsidRPr="00C127C1" w:rsidRDefault="00C127C1" w:rsidP="00C127C1">
      <w:pPr>
        <w:spacing w:after="0" w:line="384" w:lineRule="auto"/>
        <w:ind w:left="616" w:hanging="61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53"/>
        <w:gridCol w:w="8847"/>
      </w:tblGrid>
      <w:tr w:rsidR="00C127C1" w:rsidRPr="00C127C1" w:rsidTr="00C127C1">
        <w:trPr>
          <w:trHeight w:val="47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2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Details of Support</w:t>
            </w:r>
          </w:p>
        </w:tc>
      </w:tr>
    </w:tbl>
    <w:p w:rsidR="00C127C1" w:rsidRPr="00C127C1" w:rsidRDefault="00C127C1" w:rsidP="00C127C1">
      <w:pPr>
        <w:numPr>
          <w:ilvl w:val="0"/>
          <w:numId w:val="1"/>
        </w:numPr>
        <w:spacing w:after="0" w:line="408" w:lineRule="auto"/>
        <w:textAlignment w:val="baseline"/>
        <w:rPr>
          <w:rFonts w:ascii="HY헤드라인M" w:eastAsia="굴림" w:hAnsi="굴림" w:cs="굴림"/>
          <w:vanish/>
          <w:color w:val="000000"/>
          <w:kern w:val="0"/>
          <w:sz w:val="30"/>
          <w:szCs w:val="30"/>
        </w:rPr>
      </w:pPr>
    </w:p>
    <w:p w:rsidR="00C127C1" w:rsidRPr="00C127C1" w:rsidRDefault="00C127C1" w:rsidP="00C127C1">
      <w:pPr>
        <w:spacing w:after="60" w:line="408" w:lineRule="auto"/>
        <w:textAlignment w:val="baseline"/>
        <w:rPr>
          <w:rFonts w:ascii="HY헤드라인M" w:eastAsia="굴림" w:hAnsi="굴림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7835"/>
      </w:tblGrid>
      <w:tr w:rsidR="00C127C1" w:rsidRPr="00C127C1" w:rsidTr="00C127C1">
        <w:trPr>
          <w:trHeight w:val="333"/>
        </w:trPr>
        <w:tc>
          <w:tcPr>
            <w:tcW w:w="10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3D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6"/>
                <w:kern w:val="0"/>
                <w:sz w:val="22"/>
              </w:rPr>
              <w:t>Classification</w:t>
            </w:r>
          </w:p>
        </w:tc>
        <w:tc>
          <w:tcPr>
            <w:tcW w:w="8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3D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Details</w:t>
            </w:r>
          </w:p>
        </w:tc>
      </w:tr>
      <w:tr w:rsidR="00C127C1" w:rsidRPr="00C127C1" w:rsidTr="00C127C1">
        <w:trPr>
          <w:trHeight w:val="2327"/>
        </w:trPr>
        <w:tc>
          <w:tcPr>
            <w:tcW w:w="1054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Target</w:t>
            </w:r>
          </w:p>
        </w:tc>
        <w:tc>
          <w:tcPr>
            <w:tcW w:w="845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FB571A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FB571A"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2"/>
              </w:rPr>
              <w:t>•</w:t>
            </w:r>
            <w:r w:rsidRPr="00FB571A">
              <w:rPr>
                <w:rFonts w:ascii="HY그래픽" w:eastAsia="HY그래픽" w:hAnsi="HY그래픽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FB571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Doctoral candidates expecting graduation from domestic/international universities, and world-class researchers who obtained their doctoral degree in the past 5 years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※ </w:t>
            </w: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Must hold a doctoral degree on the date of appointment</w:t>
            </w:r>
          </w:p>
          <w:tbl>
            <w:tblPr>
              <w:tblOverlap w:val="never"/>
              <w:tblW w:w="0" w:type="auto"/>
              <w:tblInd w:w="2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C127C1" w:rsidRPr="00C127C1">
              <w:trPr>
                <w:trHeight w:val="1270"/>
              </w:trPr>
              <w:tc>
                <w:tcPr>
                  <w:tcW w:w="822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27C1" w:rsidRPr="00C127C1" w:rsidRDefault="00C127C1" w:rsidP="00C127C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127C1">
                    <w:rPr>
                      <w:rFonts w:ascii="HY울릉도M" w:eastAsia="HY울릉도M" w:hAnsi="굴림" w:cs="굴림" w:hint="eastAsia"/>
                      <w:color w:val="000000"/>
                      <w:spacing w:val="-10"/>
                      <w:kern w:val="0"/>
                      <w:szCs w:val="20"/>
                    </w:rPr>
                    <w:t>&lt;Requirements and restrictions&gt;</w:t>
                  </w:r>
                </w:p>
                <w:p w:rsidR="00C127C1" w:rsidRPr="00C127C1" w:rsidRDefault="00C127C1" w:rsidP="00C127C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127C1">
                    <w:rPr>
                      <w:rFonts w:ascii="HY그래픽M" w:eastAsia="HY그래픽M" w:hAnsi="HY그래픽M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★ </w:t>
                  </w:r>
                  <w:r w:rsidRPr="00C127C1">
                    <w:rPr>
                      <w:rFonts w:ascii="HY그래픽M" w:eastAsia="HY그래픽M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Foreign nationals seeking full-time positions may apply</w:t>
                  </w:r>
                </w:p>
                <w:p w:rsidR="00C127C1" w:rsidRPr="00C127C1" w:rsidRDefault="00C127C1" w:rsidP="00C127C1">
                  <w:pPr>
                    <w:spacing w:after="0" w:line="312" w:lineRule="auto"/>
                    <w:ind w:left="336" w:hanging="33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127C1">
                    <w:rPr>
                      <w:rFonts w:ascii="HY그래픽M" w:eastAsia="HY그래픽M" w:hAnsi="HY그래픽M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★ </w:t>
                  </w:r>
                  <w:r w:rsidRPr="00C127C1">
                    <w:rPr>
                      <w:rFonts w:ascii="HY그래픽M" w:eastAsia="HY그래픽M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Technical research personnel</w:t>
                  </w:r>
                  <w:r w:rsidRPr="00C127C1">
                    <w:rPr>
                      <w:rFonts w:ascii="함초롬바탕" w:eastAsia="HY그래픽M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 xml:space="preserve"> </w:t>
                  </w:r>
                  <w:r w:rsidRPr="00C127C1">
                    <w:rPr>
                      <w:rFonts w:ascii="HY그래픽M" w:eastAsia="HY그래픽M" w:hAnsi="굴림" w:cs="굴림" w:hint="eastAsia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may apply (contact the related college in advance), new transfer not accepted</w:t>
                  </w:r>
                </w:p>
                <w:p w:rsidR="00C127C1" w:rsidRPr="00C127C1" w:rsidRDefault="00C127C1" w:rsidP="00C127C1">
                  <w:pPr>
                    <w:spacing w:after="0" w:line="312" w:lineRule="auto"/>
                    <w:ind w:left="336" w:hanging="33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127C1">
                    <w:rPr>
                      <w:rFonts w:ascii="HY그래픽M" w:eastAsia="HY그래픽M" w:hAnsi="HY그래픽M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★ </w:t>
                  </w:r>
                  <w:r w:rsidRPr="00C127C1">
                    <w:rPr>
                      <w:rFonts w:ascii="HY그래픽M" w:eastAsia="HY그래픽M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Persons funded by Sejong Science Fellowship, Brain Pool, etc. are not eligible</w:t>
                  </w:r>
                </w:p>
              </w:tc>
            </w:tr>
          </w:tbl>
          <w:p w:rsidR="00C127C1" w:rsidRPr="00C127C1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C127C1" w:rsidRPr="00C127C1" w:rsidTr="007C4279">
        <w:trPr>
          <w:trHeight w:val="94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C127C1" w:rsidRPr="00C127C1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C127C1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•</w:t>
            </w:r>
            <w:r w:rsidRPr="00C127C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Grounds for disqualification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- One falling under any subparagraph of Article 33 of the State Public Officials Act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- One whose civil rights have been suspended or deprived by law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- One who has evaded duty of military service pursuant to Article 76 of the Military Service Act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- One who has received a</w:t>
            </w:r>
            <w:r w:rsidR="00016DE3">
              <w:rPr>
                <w:rFonts w:eastAsiaTheme="minorHAnsi" w:cs="굴림"/>
                <w:color w:val="000000"/>
                <w:kern w:val="0"/>
                <w:szCs w:val="20"/>
              </w:rPr>
              <w:t>n</w:t>
            </w: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employment restriction order pursuant to Article 56 of the Act on the Protection of Children and Youth Against Sex Offenses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lastRenderedPageBreak/>
              <w:t>- One found to have been employed through improper means in other public</w:t>
            </w: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institutions, resulting in the cancellation of appointment or dismissal from office, and for whom five years have not elapsed thereafter</w:t>
            </w:r>
          </w:p>
        </w:tc>
      </w:tr>
      <w:tr w:rsidR="00C127C1" w:rsidRPr="00C127C1" w:rsidTr="007C4279">
        <w:trPr>
          <w:trHeight w:val="936"/>
        </w:trPr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lastRenderedPageBreak/>
              <w:t>Budget</w:t>
            </w: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127C1" w:rsidRPr="00C127C1" w:rsidRDefault="00C127C1" w:rsidP="007C4279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•</w:t>
            </w: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 </w:t>
            </w:r>
            <w:r w:rsidRPr="00C127C1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Annual KRW 100 million per person (personnel expenses of KRW 80 million, research fund of KRW 20 million)</w:t>
            </w:r>
          </w:p>
        </w:tc>
      </w:tr>
      <w:tr w:rsidR="00C127C1" w:rsidRPr="00C127C1" w:rsidTr="00C127C1">
        <w:trPr>
          <w:trHeight w:val="727"/>
        </w:trPr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Quota</w:t>
            </w: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•</w:t>
            </w: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 </w:t>
            </w:r>
            <w:r w:rsidRPr="00C127C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00 persons</w:t>
            </w:r>
          </w:p>
        </w:tc>
      </w:tr>
      <w:tr w:rsidR="00C127C1" w:rsidRPr="00C127C1" w:rsidTr="00C127C1">
        <w:trPr>
          <w:trHeight w:val="840"/>
        </w:trPr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Period of Support</w:t>
            </w: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ind w:left="220" w:hanging="22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•</w:t>
            </w: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 </w:t>
            </w:r>
            <w:r w:rsidRPr="00C127C1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Initial contract will be one year, with the possibility of renewal through annual performance evaluation (max. 3 years)</w:t>
            </w:r>
          </w:p>
        </w:tc>
      </w:tr>
      <w:tr w:rsidR="00C127C1" w:rsidRPr="00C127C1" w:rsidTr="00C127C1">
        <w:trPr>
          <w:trHeight w:val="727"/>
        </w:trPr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Expected Appointment Date</w:t>
            </w: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ind w:left="220" w:hanging="22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•</w:t>
            </w: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 </w:t>
            </w:r>
            <w:r w:rsidRPr="00C127C1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>June 2024 or later</w:t>
            </w:r>
          </w:p>
        </w:tc>
      </w:tr>
      <w:tr w:rsidR="00C127C1" w:rsidRPr="00C127C1" w:rsidTr="00C127C1">
        <w:trPr>
          <w:trHeight w:val="840"/>
        </w:trPr>
        <w:tc>
          <w:tcPr>
            <w:tcW w:w="1054" w:type="dxa"/>
            <w:tcBorders>
              <w:top w:val="single" w:sz="2" w:space="0" w:color="000000"/>
              <w:left w:val="nil"/>
              <w:bottom w:val="single" w:sz="12" w:space="0" w:color="7F7F7F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Remarks</w:t>
            </w:r>
          </w:p>
        </w:tc>
        <w:tc>
          <w:tcPr>
            <w:tcW w:w="8457" w:type="dxa"/>
            <w:tcBorders>
              <w:top w:val="single" w:sz="2" w:space="0" w:color="000000"/>
              <w:left w:val="single" w:sz="12" w:space="0" w:color="000000"/>
              <w:bottom w:val="single" w:sz="1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ind w:left="220" w:hanging="2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C127C1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•</w:t>
            </w:r>
            <w:r w:rsidRPr="00C127C1">
              <w:rPr>
                <w:rFonts w:ascii="HY그래픽" w:eastAsia="HY그래픽" w:hAnsi="HY그래픽" w:cs="굴림" w:hint="eastAsia"/>
                <w:color w:val="000000"/>
                <w:kern w:val="0"/>
                <w:sz w:val="22"/>
              </w:rPr>
              <w:t xml:space="preserve"> </w:t>
            </w:r>
            <w:r w:rsidRPr="00C127C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Successful fellows will be designated as account managers</w:t>
            </w:r>
          </w:p>
          <w:p w:rsidR="00C127C1" w:rsidRPr="00C127C1" w:rsidRDefault="00C127C1" w:rsidP="00C127C1">
            <w:pPr>
              <w:wordWrap/>
              <w:spacing w:after="0" w:line="288" w:lineRule="auto"/>
              <w:ind w:left="220" w:hanging="2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C127C1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•</w:t>
            </w:r>
            <w:r w:rsidRPr="00C127C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Application processing and candidate selection will be conducted by respective colleges</w:t>
            </w:r>
          </w:p>
          <w:p w:rsidR="00C127C1" w:rsidRPr="00C127C1" w:rsidRDefault="00C127C1" w:rsidP="00C127C1">
            <w:pPr>
              <w:wordWrap/>
              <w:spacing w:after="0" w:line="288" w:lineRule="auto"/>
              <w:ind w:left="220" w:hanging="22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•</w:t>
            </w:r>
            <w:r w:rsidRPr="00C127C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Finalists will be appointed as post-doc researchers, but appointment may be canceled if there are sufficient grounds for disqualification</w:t>
            </w:r>
          </w:p>
        </w:tc>
      </w:tr>
    </w:tbl>
    <w:p w:rsidR="00C127C1" w:rsidRPr="00C127C1" w:rsidRDefault="00C127C1" w:rsidP="00C127C1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56"/>
        <w:gridCol w:w="8849"/>
      </w:tblGrid>
      <w:tr w:rsidR="00C127C1" w:rsidRPr="00C127C1" w:rsidTr="00C127C1">
        <w:trPr>
          <w:trHeight w:val="486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Process</w:t>
            </w:r>
          </w:p>
        </w:tc>
      </w:tr>
    </w:tbl>
    <w:p w:rsidR="00C127C1" w:rsidRPr="00C127C1" w:rsidRDefault="00C127C1" w:rsidP="00C127C1">
      <w:pPr>
        <w:spacing w:after="0" w:line="36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426"/>
        <w:gridCol w:w="2205"/>
        <w:gridCol w:w="466"/>
        <w:gridCol w:w="985"/>
        <w:gridCol w:w="295"/>
        <w:gridCol w:w="1867"/>
        <w:gridCol w:w="382"/>
        <w:gridCol w:w="1523"/>
      </w:tblGrid>
      <w:tr w:rsidR="0012768D" w:rsidRPr="00C127C1" w:rsidTr="00E463F7">
        <w:trPr>
          <w:trHeight w:val="2119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Call for applications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127C1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18"/>
                <w:szCs w:val="18"/>
              </w:rPr>
              <w:t>⇨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Selection of candidates by college</w:t>
            </w:r>
          </w:p>
          <w:p w:rsidR="00C127C1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(recruitment→screening)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18"/>
                <w:szCs w:val="18"/>
              </w:rPr>
              <w:t>⇨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2A380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Final selection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18"/>
                <w:szCs w:val="18"/>
              </w:rPr>
              <w:t>⇨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4279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Appointment </w:t>
            </w:r>
            <w:r w:rsidR="00016DE3"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to</w:t>
            </w: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Jang</w:t>
            </w:r>
            <w:r w:rsidR="008141DF"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Young S</w:t>
            </w: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il </w:t>
            </w:r>
            <w:r w:rsidR="00016DE3"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F</w:t>
            </w: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ellow </w:t>
            </w:r>
          </w:p>
          <w:p w:rsidR="00C127C1" w:rsidRPr="002130E5" w:rsidRDefault="00C127C1" w:rsidP="00E463F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(post-doc</w:t>
            </w:r>
            <w:r w:rsidR="00E463F7"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463F7"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r</w:t>
            </w: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esearcher)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7C427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18"/>
                <w:szCs w:val="18"/>
              </w:rPr>
              <w:t>⇨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016DE3" w:rsidP="00016D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Workshop for Jang Young </w:t>
            </w:r>
            <w:proofErr w:type="gramStart"/>
            <w:r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Sil </w:t>
            </w: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Fellow</w:t>
            </w:r>
            <w:proofErr w:type="gramEnd"/>
          </w:p>
        </w:tc>
      </w:tr>
      <w:tr w:rsidR="00016DE3" w:rsidRPr="00C127C1" w:rsidTr="00E463F7">
        <w:trPr>
          <w:trHeight w:val="539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Office of Research Affairs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127C1" w:rsidRPr="00C127C1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1F14CD" w:rsidP="0012768D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C</w:t>
            </w:r>
            <w:r w:rsidR="00C127C1"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ollege </w:t>
            </w:r>
          </w:p>
          <w:p w:rsidR="0012768D" w:rsidRPr="002130E5" w:rsidRDefault="0012768D" w:rsidP="0012768D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committee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127C1" w:rsidRPr="002130E5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016DE3" w:rsidP="0012768D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Steering</w:t>
            </w:r>
            <w:r w:rsidR="00C127C1" w:rsidRPr="002130E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12768D" w:rsidRPr="002130E5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18"/>
              </w:rPr>
              <w:t>c</w:t>
            </w:r>
            <w:r w:rsidR="00C127C1" w:rsidRPr="002130E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ommittee</w:t>
            </w:r>
          </w:p>
        </w:tc>
        <w:tc>
          <w:tcPr>
            <w:tcW w:w="25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127C1" w:rsidRPr="002130E5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016DE3" w:rsidP="00C127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Supervising </w:t>
            </w:r>
            <w:r w:rsidR="00C127C1"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professor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127C1" w:rsidRPr="002130E5" w:rsidRDefault="00C127C1" w:rsidP="00C127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2130E5" w:rsidRDefault="00C127C1" w:rsidP="00C127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130E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Office of Research Affairs</w:t>
            </w:r>
          </w:p>
        </w:tc>
      </w:tr>
    </w:tbl>
    <w:p w:rsidR="00C127C1" w:rsidRPr="00C127C1" w:rsidRDefault="00C127C1" w:rsidP="00C127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C127C1" w:rsidRPr="00C127C1" w:rsidRDefault="007C4279" w:rsidP="007C4279">
      <w:pPr>
        <w:pStyle w:val="a4"/>
      </w:pPr>
      <w:r w:rsidRPr="001742EB">
        <w:rPr>
          <w:noProof/>
          <w:sz w:val="28"/>
          <w:szCs w:val="28"/>
        </w:rPr>
        <w:lastRenderedPageBreak/>
        <w:drawing>
          <wp:inline distT="0" distB="0" distL="0" distR="0">
            <wp:extent cx="5924550" cy="361950"/>
            <wp:effectExtent l="0" t="0" r="0" b="0"/>
            <wp:docPr id="7" name="그림 7" descr="DRW0001b2e03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0028912" descr="DRW0001b2e038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57"/>
        <w:gridCol w:w="8847"/>
      </w:tblGrid>
      <w:tr w:rsidR="00C127C1" w:rsidRPr="00C127C1" w:rsidTr="00C127C1">
        <w:trPr>
          <w:trHeight w:val="543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9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Application Method and Process</w:t>
            </w:r>
          </w:p>
        </w:tc>
      </w:tr>
    </w:tbl>
    <w:p w:rsidR="00C127C1" w:rsidRPr="00C127C1" w:rsidRDefault="00C127C1" w:rsidP="00C127C1">
      <w:pPr>
        <w:spacing w:before="100" w:after="0" w:line="384" w:lineRule="auto"/>
        <w:ind w:left="2000" w:hanging="200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C127C1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□ </w:t>
      </w:r>
      <w:r w:rsidRPr="00C127C1">
        <w:rPr>
          <w:rFonts w:eastAsiaTheme="minorHAnsi" w:cs="굴림"/>
          <w:color w:val="000000"/>
          <w:kern w:val="0"/>
          <w:sz w:val="24"/>
          <w:szCs w:val="24"/>
        </w:rPr>
        <w:t>Application Method and Process</w:t>
      </w:r>
    </w:p>
    <w:p w:rsidR="00C127C1" w:rsidRPr="00016DE3" w:rsidRDefault="00C127C1" w:rsidP="00C127C1">
      <w:pPr>
        <w:spacing w:before="100" w:after="0" w:line="276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016DE3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 Submit by e-mail (postal mail not accepted)</w:t>
      </w:r>
    </w:p>
    <w:p w:rsidR="00C127C1" w:rsidRPr="00016DE3" w:rsidRDefault="00C127C1" w:rsidP="00C127C1">
      <w:pPr>
        <w:spacing w:before="100" w:after="0" w:line="276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016DE3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 Application and other inquiries</w:t>
      </w:r>
    </w:p>
    <w:p w:rsidR="00C127C1" w:rsidRPr="00016DE3" w:rsidRDefault="00C127C1" w:rsidP="001742EB">
      <w:pPr>
        <w:spacing w:before="100" w:after="0" w:line="276" w:lineRule="auto"/>
        <w:ind w:left="360" w:hangingChars="150" w:hanging="36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- Program-related inquiries: </w:t>
      </w:r>
      <w:r w:rsidRPr="00FB571A">
        <w:rPr>
          <w:rFonts w:eastAsiaTheme="minorHAnsi" w:cs="굴림"/>
          <w:color w:val="000000"/>
          <w:spacing w:val="-20"/>
          <w:kern w:val="0"/>
          <w:sz w:val="24"/>
          <w:szCs w:val="24"/>
        </w:rPr>
        <w:t>Jeon,</w:t>
      </w:r>
      <w:r w:rsidR="00782415" w:rsidRPr="00782415">
        <w:rPr>
          <w:rFonts w:eastAsiaTheme="minorHAnsi" w:cs="굴림"/>
          <w:color w:val="000000"/>
          <w:spacing w:val="-20"/>
          <w:kern w:val="0"/>
          <w:sz w:val="24"/>
          <w:szCs w:val="24"/>
        </w:rPr>
        <w:t xml:space="preserve"> </w:t>
      </w:r>
      <w:proofErr w:type="spellStart"/>
      <w:r w:rsidR="00782415" w:rsidRPr="00FB571A">
        <w:rPr>
          <w:rFonts w:eastAsiaTheme="minorHAnsi" w:cs="굴림"/>
          <w:color w:val="000000"/>
          <w:spacing w:val="-20"/>
          <w:kern w:val="0"/>
          <w:sz w:val="24"/>
          <w:szCs w:val="24"/>
        </w:rPr>
        <w:t>Eunhee</w:t>
      </w:r>
      <w:proofErr w:type="spellEnd"/>
      <w:r w:rsidRPr="00FB571A">
        <w:rPr>
          <w:rFonts w:eastAsiaTheme="minorHAnsi" w:cs="굴림"/>
          <w:color w:val="000000"/>
          <w:spacing w:val="-20"/>
          <w:kern w:val="0"/>
          <w:sz w:val="24"/>
          <w:szCs w:val="24"/>
        </w:rPr>
        <w:t xml:space="preserve"> Strategic Research Planning Team T. 042-350-1998,</w:t>
      </w:r>
      <w:r w:rsidR="001742EB"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Pr="00016DE3">
        <w:rPr>
          <w:rFonts w:eastAsiaTheme="minorHAnsi" w:cs="굴림"/>
          <w:color w:val="000000"/>
          <w:kern w:val="0"/>
          <w:sz w:val="24"/>
          <w:szCs w:val="24"/>
        </w:rPr>
        <w:t>ehj976@kaist.ac.kr</w:t>
      </w:r>
    </w:p>
    <w:p w:rsidR="005A5873" w:rsidRPr="00016DE3" w:rsidRDefault="00C127C1" w:rsidP="005A5873">
      <w:pPr>
        <w:spacing w:before="100" w:after="0" w:line="276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- </w:t>
      </w:r>
      <w:r w:rsidR="00FB571A">
        <w:rPr>
          <w:rFonts w:eastAsiaTheme="minorHAnsi" w:cs="굴림"/>
          <w:color w:val="000000"/>
          <w:kern w:val="0"/>
          <w:sz w:val="24"/>
          <w:szCs w:val="24"/>
        </w:rPr>
        <w:t>A</w:t>
      </w:r>
      <w:r w:rsidRPr="00016DE3">
        <w:rPr>
          <w:rFonts w:eastAsiaTheme="minorHAnsi" w:cs="굴림"/>
          <w:color w:val="000000"/>
          <w:kern w:val="0"/>
          <w:sz w:val="24"/>
          <w:szCs w:val="24"/>
        </w:rPr>
        <w:t xml:space="preserve">pplication inquiries: </w:t>
      </w:r>
    </w:p>
    <w:tbl>
      <w:tblPr>
        <w:tblOverlap w:val="never"/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1527"/>
        <w:gridCol w:w="4891"/>
      </w:tblGrid>
      <w:tr w:rsidR="00C127C1" w:rsidRPr="00C127C1" w:rsidTr="005A5873">
        <w:trPr>
          <w:trHeight w:val="333"/>
        </w:trPr>
        <w:tc>
          <w:tcPr>
            <w:tcW w:w="2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3D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FB571A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571A">
              <w:rPr>
                <w:rFonts w:ascii="HY그래픽" w:eastAsia="HY그래픽" w:hAnsi="굴림" w:cs="굴림" w:hint="eastAsia"/>
                <w:b/>
                <w:bCs/>
                <w:color w:val="000000"/>
                <w:kern w:val="0"/>
                <w:sz w:val="22"/>
              </w:rPr>
              <w:t>Classification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3D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FB571A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571A">
              <w:rPr>
                <w:rFonts w:ascii="HY그래픽" w:eastAsia="HY그래픽" w:hAnsi="굴림" w:cs="굴림" w:hint="eastAsia"/>
                <w:b/>
                <w:bCs/>
                <w:color w:val="000000"/>
                <w:kern w:val="0"/>
                <w:sz w:val="22"/>
              </w:rPr>
              <w:t>Person-in-charge</w:t>
            </w:r>
          </w:p>
        </w:tc>
        <w:tc>
          <w:tcPr>
            <w:tcW w:w="48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3D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FB571A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571A">
              <w:rPr>
                <w:rFonts w:ascii="HY그래픽" w:eastAsia="HY그래픽" w:hAnsi="굴림" w:cs="굴림" w:hint="eastAsia"/>
                <w:b/>
                <w:bCs/>
                <w:color w:val="000000"/>
                <w:kern w:val="0"/>
                <w:sz w:val="22"/>
              </w:rPr>
              <w:t>Contact</w:t>
            </w:r>
          </w:p>
        </w:tc>
      </w:tr>
      <w:tr w:rsidR="00C127C1" w:rsidRPr="00C127C1" w:rsidTr="005A5873">
        <w:trPr>
          <w:trHeight w:val="899"/>
        </w:trPr>
        <w:tc>
          <w:tcPr>
            <w:tcW w:w="2938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Academic Affairs Team, College of Natural Sciences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Kim</w:t>
            </w:r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,</w:t>
            </w:r>
            <w:r w:rsidR="00E51133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proofErr w:type="spellStart"/>
            <w:r w:rsidR="00E51133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Mins</w:t>
            </w:r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un</w:t>
            </w:r>
            <w:proofErr w:type="spellEnd"/>
          </w:p>
        </w:tc>
        <w:tc>
          <w:tcPr>
            <w:tcW w:w="48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T. 042-350-2473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Email :</w:t>
            </w:r>
            <w:proofErr w:type="gramEnd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kms3269@kaist.ac.kr</w:t>
            </w:r>
          </w:p>
        </w:tc>
      </w:tr>
      <w:tr w:rsidR="00C127C1" w:rsidRPr="00C127C1" w:rsidTr="005A5873">
        <w:trPr>
          <w:trHeight w:val="635"/>
        </w:trPr>
        <w:tc>
          <w:tcPr>
            <w:tcW w:w="29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Academic Affairs Team, College of Life Science &amp; Bioengineering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Kim</w:t>
            </w:r>
            <w:r w:rsidR="00E51133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 xml:space="preserve">, </w:t>
            </w:r>
            <w:r w:rsidR="00AF3248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Hyun Jin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T. 042-350-140</w:t>
            </w:r>
            <w:r w:rsidR="00AF3248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  <w:p w:rsidR="00C127C1" w:rsidRPr="00AF3248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bookmarkStart w:id="0" w:name="_GoBack"/>
            <w:proofErr w:type="gramStart"/>
            <w:r w:rsidRPr="009C48B1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Email :</w:t>
            </w:r>
            <w:proofErr w:type="gramEnd"/>
            <w:r w:rsidRPr="009C48B1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 </w:t>
            </w:r>
            <w:r w:rsidR="00AF3248" w:rsidRPr="009C48B1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hjin1006@kaist.ac.kr</w:t>
            </w:r>
            <w:bookmarkEnd w:id="0"/>
          </w:p>
        </w:tc>
      </w:tr>
      <w:tr w:rsidR="00C127C1" w:rsidRPr="00C127C1" w:rsidTr="005A5873">
        <w:trPr>
          <w:trHeight w:val="737"/>
        </w:trPr>
        <w:tc>
          <w:tcPr>
            <w:tcW w:w="29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Academic Affairs Team, College of Engineering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Jo</w:t>
            </w:r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,</w:t>
            </w:r>
            <w:r w:rsidR="00E51133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 xml:space="preserve"> H</w:t>
            </w:r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 xml:space="preserve">yeon </w:t>
            </w:r>
            <w:proofErr w:type="spellStart"/>
            <w:r w:rsidR="00E51133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J</w:t>
            </w:r>
            <w:r w:rsidR="00E51133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eong</w:t>
            </w:r>
            <w:proofErr w:type="spellEnd"/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T. 042-350-2495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Email :</w:t>
            </w:r>
            <w:proofErr w:type="gramEnd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jhj4202@kaist.ac.kr</w:t>
            </w:r>
          </w:p>
        </w:tc>
      </w:tr>
      <w:tr w:rsidR="00C127C1" w:rsidRPr="00C127C1" w:rsidTr="005A5873">
        <w:trPr>
          <w:trHeight w:val="635"/>
        </w:trPr>
        <w:tc>
          <w:tcPr>
            <w:tcW w:w="29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Academic Affairs Team, College of Liberal Arts and Convergence Science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Park</w:t>
            </w:r>
            <w:r w:rsidR="00B65272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,</w:t>
            </w:r>
            <w:r w:rsidR="00B65272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 xml:space="preserve"> Bong-</w:t>
            </w:r>
            <w:r w:rsidR="00B65272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>Sup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T. 042-350-2378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Email :</w:t>
            </w:r>
            <w:proofErr w:type="gramEnd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bspark@kaist.ac.kr</w:t>
            </w:r>
          </w:p>
        </w:tc>
      </w:tr>
      <w:tr w:rsidR="00C127C1" w:rsidRPr="00C127C1" w:rsidTr="005A5873">
        <w:trPr>
          <w:trHeight w:val="635"/>
        </w:trPr>
        <w:tc>
          <w:tcPr>
            <w:tcW w:w="2938" w:type="dxa"/>
            <w:tcBorders>
              <w:top w:val="single" w:sz="2" w:space="0" w:color="000000"/>
              <w:left w:val="nil"/>
              <w:bottom w:val="single" w:sz="12" w:space="0" w:color="7F7F7F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Academic Affairs Team, College of Business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7F7F7F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288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Sim</w:t>
            </w:r>
            <w:r w:rsidR="00B65272">
              <w:rPr>
                <w:rFonts w:eastAsiaTheme="minorHAnsi" w:cs="굴림"/>
                <w:bCs/>
                <w:color w:val="000000"/>
                <w:spacing w:val="-10"/>
                <w:kern w:val="0"/>
                <w:szCs w:val="20"/>
              </w:rPr>
              <w:t xml:space="preserve">, </w:t>
            </w:r>
            <w:proofErr w:type="spellStart"/>
            <w:r w:rsidR="00B65272" w:rsidRPr="00C127C1">
              <w:rPr>
                <w:rFonts w:eastAsiaTheme="minorHAnsi" w:cs="굴림" w:hint="eastAsia"/>
                <w:bCs/>
                <w:color w:val="000000"/>
                <w:spacing w:val="-10"/>
                <w:kern w:val="0"/>
                <w:szCs w:val="20"/>
              </w:rPr>
              <w:t>Eunhye</w:t>
            </w:r>
            <w:proofErr w:type="spellEnd"/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1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T. 02-958-3217</w:t>
            </w:r>
          </w:p>
          <w:p w:rsidR="00C127C1" w:rsidRPr="00C127C1" w:rsidRDefault="00C127C1" w:rsidP="00C127C1">
            <w:pPr>
              <w:spacing w:after="0" w:line="288" w:lineRule="auto"/>
              <w:ind w:left="214" w:hanging="21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>Email :</w:t>
            </w:r>
            <w:proofErr w:type="gramEnd"/>
            <w:r w:rsidRPr="00C127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ehsim@kaist.ac.kr</w:t>
            </w:r>
          </w:p>
        </w:tc>
      </w:tr>
    </w:tbl>
    <w:p w:rsidR="00C127C1" w:rsidRDefault="00C127C1" w:rsidP="00C127C1">
      <w:pPr>
        <w:spacing w:after="0" w:line="312" w:lineRule="auto"/>
        <w:ind w:left="2000" w:hanging="200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C127C1" w:rsidRDefault="00C127C1" w:rsidP="00C127C1">
      <w:pPr>
        <w:spacing w:after="0" w:line="312" w:lineRule="auto"/>
        <w:ind w:left="2000" w:hanging="200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C127C1" w:rsidRDefault="00C127C1" w:rsidP="00C127C1">
      <w:pPr>
        <w:spacing w:after="0" w:line="312" w:lineRule="auto"/>
        <w:ind w:left="2000" w:hanging="200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:rsidR="00C127C1" w:rsidRPr="00C127C1" w:rsidRDefault="00C127C1" w:rsidP="00C127C1">
      <w:pPr>
        <w:spacing w:after="0" w:line="312" w:lineRule="auto"/>
        <w:ind w:left="2000" w:hanging="200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4"/>
        <w:gridCol w:w="8765"/>
      </w:tblGrid>
      <w:tr w:rsidR="00C127C1" w:rsidRPr="00C127C1" w:rsidTr="00C05CAF">
        <w:trPr>
          <w:trHeight w:val="672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76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울릉도M" w:eastAsia="HY울릉도M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Application Period and Required Documents</w:t>
            </w:r>
          </w:p>
        </w:tc>
      </w:tr>
    </w:tbl>
    <w:p w:rsidR="00C127C1" w:rsidRPr="00C127C1" w:rsidRDefault="00C127C1" w:rsidP="00C127C1">
      <w:pPr>
        <w:spacing w:after="0" w:line="384" w:lineRule="auto"/>
        <w:ind w:left="860" w:hanging="86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:rsidR="00C127C1" w:rsidRPr="00C127C1" w:rsidRDefault="00C127C1" w:rsidP="00C127C1">
      <w:pPr>
        <w:spacing w:after="0" w:line="384" w:lineRule="auto"/>
        <w:ind w:left="2000" w:hanging="200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C127C1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□ </w:t>
      </w:r>
      <w:r w:rsidRPr="00C127C1">
        <w:rPr>
          <w:rFonts w:eastAsiaTheme="minorHAnsi" w:cs="굴림"/>
          <w:color w:val="000000"/>
          <w:kern w:val="0"/>
          <w:sz w:val="24"/>
          <w:szCs w:val="24"/>
        </w:rPr>
        <w:t>Application Period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7295"/>
      </w:tblGrid>
      <w:tr w:rsidR="00C127C1" w:rsidRPr="00C127C1" w:rsidTr="00C127C1">
        <w:trPr>
          <w:trHeight w:val="932"/>
        </w:trPr>
        <w:tc>
          <w:tcPr>
            <w:tcW w:w="20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60" w:line="264" w:lineRule="auto"/>
              <w:ind w:left="220" w:hanging="2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C127C1">
              <w:rPr>
                <w:rFonts w:eastAsiaTheme="minorHAnsi" w:cs="굴림" w:hint="eastAsia"/>
                <w:b/>
                <w:bCs/>
                <w:color w:val="000000"/>
                <w:spacing w:val="-12"/>
                <w:w w:val="93"/>
                <w:kern w:val="0"/>
                <w:sz w:val="24"/>
                <w:szCs w:val="24"/>
              </w:rPr>
              <w:t>Application Period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60" w:line="264" w:lineRule="auto"/>
              <w:ind w:left="220" w:hanging="2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C127C1">
              <w:rPr>
                <w:rFonts w:eastAsiaTheme="minorHAnsi" w:cs="굴림" w:hint="eastAsia"/>
                <w:b/>
                <w:bCs/>
                <w:color w:val="000000"/>
                <w:spacing w:val="-12"/>
                <w:w w:val="93"/>
                <w:kern w:val="0"/>
                <w:sz w:val="24"/>
                <w:szCs w:val="24"/>
              </w:rPr>
              <w:t xml:space="preserve">Valid if received between Feb. 13 (Tue) </w:t>
            </w:r>
            <w:r w:rsidRPr="00C127C1">
              <w:rPr>
                <w:rFonts w:eastAsiaTheme="minorHAnsi" w:cs="바탕" w:hint="eastAsia"/>
                <w:b/>
                <w:bCs/>
                <w:color w:val="000000"/>
                <w:spacing w:val="-12"/>
                <w:w w:val="93"/>
                <w:kern w:val="0"/>
                <w:sz w:val="24"/>
                <w:szCs w:val="24"/>
              </w:rPr>
              <w:t>–</w:t>
            </w:r>
            <w:r w:rsidRPr="00C127C1">
              <w:rPr>
                <w:rFonts w:eastAsiaTheme="minorHAnsi" w:cs="굴림" w:hint="eastAsia"/>
                <w:b/>
                <w:bCs/>
                <w:color w:val="000000"/>
                <w:spacing w:val="-12"/>
                <w:w w:val="93"/>
                <w:kern w:val="0"/>
                <w:sz w:val="24"/>
                <w:szCs w:val="24"/>
              </w:rPr>
              <w:t xml:space="preserve"> 18:00 on Apr. 12 (Fri), 2024</w:t>
            </w:r>
          </w:p>
        </w:tc>
      </w:tr>
    </w:tbl>
    <w:p w:rsidR="00C127C1" w:rsidRPr="00C127C1" w:rsidRDefault="00C127C1" w:rsidP="00C127C1">
      <w:pPr>
        <w:spacing w:after="0" w:line="384" w:lineRule="auto"/>
        <w:ind w:left="312" w:hanging="312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C127C1" w:rsidRPr="00C127C1" w:rsidRDefault="00C127C1" w:rsidP="00C127C1">
      <w:pPr>
        <w:spacing w:after="0" w:line="384" w:lineRule="auto"/>
        <w:ind w:left="2000" w:hanging="200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C127C1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□ </w:t>
      </w:r>
      <w:r w:rsidRPr="00C127C1">
        <w:rPr>
          <w:rFonts w:eastAsiaTheme="minorHAnsi" w:cs="굴림"/>
          <w:color w:val="000000"/>
          <w:kern w:val="0"/>
          <w:sz w:val="24"/>
          <w:szCs w:val="24"/>
        </w:rPr>
        <w:t>Required Documents</w:t>
      </w:r>
    </w:p>
    <w:p w:rsidR="00C127C1" w:rsidRPr="00FB571A" w:rsidRDefault="00C127C1" w:rsidP="00C127C1">
      <w:pPr>
        <w:spacing w:before="100" w:after="0" w:line="384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FB571A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="0012768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Pr="00FB571A">
        <w:rPr>
          <w:rFonts w:eastAsiaTheme="minorHAnsi" w:cs="굴림"/>
          <w:color w:val="000000"/>
          <w:kern w:val="0"/>
          <w:sz w:val="24"/>
          <w:szCs w:val="24"/>
        </w:rPr>
        <w:t>CV (no specified format) including major research achievements</w:t>
      </w:r>
    </w:p>
    <w:p w:rsidR="00C127C1" w:rsidRPr="00FB571A" w:rsidRDefault="00C127C1" w:rsidP="00C127C1">
      <w:pPr>
        <w:spacing w:before="100" w:after="0" w:line="384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FB571A">
        <w:rPr>
          <w:rFonts w:eastAsiaTheme="minorHAnsi" w:cs="굴림" w:hint="eastAsia"/>
          <w:color w:val="000000"/>
          <w:kern w:val="0"/>
          <w:sz w:val="24"/>
          <w:szCs w:val="24"/>
        </w:rPr>
        <w:t>ㅇ</w:t>
      </w:r>
      <w:proofErr w:type="spellEnd"/>
      <w:r w:rsidR="00C05CAF" w:rsidRPr="00FB571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Pr="00FB571A">
        <w:rPr>
          <w:rFonts w:eastAsiaTheme="minorHAnsi" w:cs="굴림"/>
          <w:color w:val="000000"/>
          <w:kern w:val="0"/>
          <w:sz w:val="24"/>
          <w:szCs w:val="24"/>
        </w:rPr>
        <w:t>Consent to collection/use of personal information (see attached)</w:t>
      </w:r>
    </w:p>
    <w:p w:rsidR="00C127C1" w:rsidRPr="00FB571A" w:rsidRDefault="00C127C1" w:rsidP="00C127C1">
      <w:pPr>
        <w:spacing w:before="100" w:after="0" w:line="384" w:lineRule="auto"/>
        <w:ind w:left="588" w:hanging="588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FB571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※ </w:t>
      </w:r>
      <w:r w:rsidRPr="00FB571A">
        <w:rPr>
          <w:rFonts w:eastAsiaTheme="minorHAnsi" w:cs="굴림"/>
          <w:color w:val="000000"/>
          <w:kern w:val="0"/>
          <w:sz w:val="24"/>
          <w:szCs w:val="24"/>
        </w:rPr>
        <w:t>Additional documents may be requested by the receiving college</w:t>
      </w:r>
    </w:p>
    <w:p w:rsidR="00C127C1" w:rsidRPr="00C127C1" w:rsidRDefault="00605B86" w:rsidP="00605B86">
      <w:pPr>
        <w:pStyle w:val="a4"/>
        <w:spacing w:before="100"/>
        <w:ind w:left="562" w:hanging="56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361950"/>
            <wp:effectExtent l="0" t="0" r="0" b="0"/>
            <wp:docPr id="8" name="그림 8" descr="DRW0001b2e03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0028840" descr="DRW0001b2e038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C127C1" w:rsidRPr="00C127C1" w:rsidTr="00605B86">
        <w:trPr>
          <w:trHeight w:val="636"/>
        </w:trPr>
        <w:tc>
          <w:tcPr>
            <w:tcW w:w="3402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3E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Date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3E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C127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HY그래픽" w:eastAsia="HY그래픽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Details</w:t>
            </w:r>
          </w:p>
        </w:tc>
      </w:tr>
      <w:tr w:rsidR="00C127C1" w:rsidRPr="00C127C1" w:rsidTr="00605B86">
        <w:trPr>
          <w:trHeight w:val="593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Feb. 13 (Tue), 2024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Program notice (by Apr. 2024)</w:t>
            </w:r>
          </w:p>
        </w:tc>
      </w:tr>
      <w:tr w:rsidR="00C127C1" w:rsidRPr="00C127C1" w:rsidTr="00605B86">
        <w:trPr>
          <w:trHeight w:val="593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Feb. 13 (Tue) – Apr. 12 (Fri), 2024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Application period (received by each college)</w:t>
            </w:r>
          </w:p>
        </w:tc>
      </w:tr>
      <w:tr w:rsidR="00C127C1" w:rsidRPr="00C127C1" w:rsidTr="00605B86">
        <w:trPr>
          <w:trHeight w:val="593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Apr. 15 (Mon) – May 3 (Fri), 2024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Document screening and interview (evaluation by college)</w:t>
            </w:r>
          </w:p>
        </w:tc>
      </w:tr>
      <w:tr w:rsidR="00C127C1" w:rsidRPr="00C127C1" w:rsidTr="00605B86">
        <w:trPr>
          <w:trHeight w:val="593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May 2024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Final selection (Office of Research Affairs Operating Committee)</w:t>
            </w:r>
          </w:p>
        </w:tc>
      </w:tr>
      <w:tr w:rsidR="00C127C1" w:rsidRPr="00C127C1" w:rsidTr="00605B86">
        <w:trPr>
          <w:trHeight w:val="559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Late May 2024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C127C1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27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Announcement of finalists (Office of Research Affairs)</w:t>
            </w:r>
          </w:p>
        </w:tc>
      </w:tr>
      <w:tr w:rsidR="00C127C1" w:rsidRPr="00C127C1" w:rsidTr="00605B86">
        <w:trPr>
          <w:trHeight w:val="559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7C1" w:rsidRPr="00E463F7" w:rsidRDefault="00C127C1" w:rsidP="00605B86">
            <w:pPr>
              <w:spacing w:after="0" w:line="312" w:lineRule="auto"/>
              <w:ind w:left="346" w:hanging="34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463F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June 2024 or later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463F7" w:rsidRPr="00E463F7" w:rsidRDefault="00E463F7" w:rsidP="00DD5BF6">
            <w:pPr>
              <w:pStyle w:val="hstyle0"/>
              <w:spacing w:line="312" w:lineRule="auto"/>
              <w:ind w:left="346" w:hanging="346"/>
              <w:rPr>
                <w:rFonts w:ascii="맑은 고딕" w:eastAsia="맑은 고딕" w:hAnsi="맑은 고딕" w:cs="굴림"/>
              </w:rPr>
            </w:pPr>
            <w:r w:rsidRPr="00E463F7">
              <w:rPr>
                <w:rFonts w:ascii="맑은 고딕" w:eastAsia="맑은 고딕" w:hAnsi="맑은 고딕" w:cs="굴림" w:hint="eastAsia"/>
              </w:rPr>
              <w:t>Post-doc researcher recruitment and signing of work contract</w:t>
            </w:r>
          </w:p>
          <w:p w:rsidR="00C127C1" w:rsidRPr="00E463F7" w:rsidRDefault="00E463F7" w:rsidP="00DD5BF6">
            <w:pPr>
              <w:pStyle w:val="hstyle0"/>
              <w:spacing w:line="312" w:lineRule="auto"/>
              <w:ind w:left="346" w:hanging="346"/>
            </w:pPr>
            <w:r w:rsidRPr="00E463F7">
              <w:rPr>
                <w:rFonts w:ascii="맑은 고딕" w:eastAsia="맑은 고딕" w:hAnsi="맑은 고딕" w:cs="굴림" w:hint="eastAsia"/>
              </w:rPr>
              <w:t>(start date varies by individual)</w:t>
            </w:r>
          </w:p>
        </w:tc>
      </w:tr>
    </w:tbl>
    <w:p w:rsidR="00C127C1" w:rsidRPr="00C127C1" w:rsidRDefault="00C127C1" w:rsidP="00605B86">
      <w:pPr>
        <w:spacing w:after="0" w:line="384" w:lineRule="auto"/>
        <w:textAlignment w:val="baseline"/>
        <w:rPr>
          <w:rFonts w:ascii="함초롬바탕" w:eastAsia="굴림" w:hAnsi="굴림" w:cs="굴림"/>
          <w:color w:val="FF0000"/>
          <w:spacing w:val="-32"/>
          <w:kern w:val="0"/>
          <w:sz w:val="28"/>
          <w:szCs w:val="28"/>
        </w:rPr>
      </w:pPr>
    </w:p>
    <w:p w:rsidR="00C127C1" w:rsidRPr="00FB571A" w:rsidRDefault="00C127C1" w:rsidP="00C127C1">
      <w:pPr>
        <w:spacing w:after="0" w:line="384" w:lineRule="auto"/>
        <w:ind w:left="770" w:hanging="770"/>
        <w:textAlignment w:val="baseline"/>
        <w:rPr>
          <w:rFonts w:ascii="휴먼명조" w:eastAsia="휴먼명조" w:hAnsi="굴림" w:cs="굴림"/>
          <w:color w:val="000000"/>
          <w:kern w:val="0"/>
          <w:sz w:val="32"/>
          <w:szCs w:val="32"/>
        </w:rPr>
      </w:pPr>
      <w:r w:rsidRPr="00FB571A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lastRenderedPageBreak/>
        <w:t>[Attachment]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8"/>
      </w:tblGrid>
      <w:tr w:rsidR="00605B86" w:rsidRPr="00605B86" w:rsidTr="00605B86">
        <w:trPr>
          <w:trHeight w:val="96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605B86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605B86" w:rsidRPr="00605B86" w:rsidTr="00605B86">
        <w:trPr>
          <w:trHeight w:val="882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605B86" w:rsidRDefault="00605B86" w:rsidP="00605B86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36"/>
                <w:szCs w:val="36"/>
              </w:rPr>
            </w:pPr>
            <w:r w:rsidRPr="00605B86">
              <w:rPr>
                <w:rFonts w:eastAsiaTheme="minorHAnsi" w:cs="굴림" w:hint="eastAsia"/>
                <w:color w:val="000000"/>
                <w:kern w:val="0"/>
                <w:sz w:val="36"/>
                <w:szCs w:val="36"/>
              </w:rPr>
              <w:t>Consent to Collection/Use of Personal Information</w:t>
            </w:r>
          </w:p>
        </w:tc>
      </w:tr>
      <w:tr w:rsidR="00605B86" w:rsidRPr="00605B86" w:rsidTr="00605B86">
        <w:trPr>
          <w:trHeight w:val="96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605B86" w:rsidRDefault="00605B86" w:rsidP="00605B8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605B86" w:rsidRPr="00C127C1" w:rsidRDefault="00605B86" w:rsidP="00605B8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371"/>
      </w:tblGrid>
      <w:tr w:rsidR="00605B86" w:rsidRPr="00605B86" w:rsidTr="00FB571A">
        <w:trPr>
          <w:trHeight w:val="1878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Purpose of collection/use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KAIST collects personal information essential for the assessment of applicants’ job competencies, qualifications, and other related qualities. </w:t>
            </w:r>
          </w:p>
          <w:p w:rsidR="00605B86" w:rsidRPr="00FB571A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The provided information will only be used for the evaluation and selection of applicants, including document screening and interviews. </w:t>
            </w:r>
          </w:p>
        </w:tc>
      </w:tr>
      <w:tr w:rsidR="00605B86" w:rsidRPr="00605B86" w:rsidTr="00605B86">
        <w:trPr>
          <w:trHeight w:val="363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5B86" w:rsidRPr="00605B86" w:rsidTr="00E17304">
        <w:trPr>
          <w:trHeight w:val="1260"/>
        </w:trPr>
        <w:tc>
          <w:tcPr>
            <w:tcW w:w="184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Items collected</w:t>
            </w:r>
          </w:p>
        </w:tc>
        <w:tc>
          <w:tcPr>
            <w:tcW w:w="7371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Personal particulars (name, e-mail, contact, etc.), job-related education, career experience, academic and research achievements, qualifications, etc.</w:t>
            </w:r>
          </w:p>
        </w:tc>
      </w:tr>
      <w:tr w:rsidR="00605B86" w:rsidRPr="00605B86" w:rsidTr="00FB571A">
        <w:trPr>
          <w:trHeight w:val="322"/>
        </w:trPr>
        <w:tc>
          <w:tcPr>
            <w:tcW w:w="9214" w:type="dxa"/>
            <w:gridSpan w:val="2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5B86" w:rsidRPr="00605B86" w:rsidTr="00FB571A">
        <w:trPr>
          <w:trHeight w:val="1334"/>
        </w:trPr>
        <w:tc>
          <w:tcPr>
            <w:tcW w:w="184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Period of retention and use</w:t>
            </w:r>
          </w:p>
        </w:tc>
        <w:tc>
          <w:tcPr>
            <w:tcW w:w="7371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The provided information will be retained and utilized solely by relevant personnel, and immediately destroyed once the intended purpose has been achieved.</w:t>
            </w:r>
          </w:p>
        </w:tc>
      </w:tr>
      <w:tr w:rsidR="00605B86" w:rsidRPr="00605B86" w:rsidTr="00605B86">
        <w:trPr>
          <w:trHeight w:val="254"/>
        </w:trPr>
        <w:tc>
          <w:tcPr>
            <w:tcW w:w="9214" w:type="dxa"/>
            <w:gridSpan w:val="2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5B86" w:rsidRPr="00605B86" w:rsidTr="00E17304">
        <w:trPr>
          <w:trHeight w:val="1991"/>
        </w:trPr>
        <w:tc>
          <w:tcPr>
            <w:tcW w:w="184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Right to deny consent</w:t>
            </w:r>
          </w:p>
        </w:tc>
        <w:tc>
          <w:tcPr>
            <w:tcW w:w="7371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FB571A" w:rsidRDefault="00605B86" w:rsidP="00605B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FB571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You have the right to refuse the collection, use and provision of personal information. However, if consent is denied, your application will not be processed. </w:t>
            </w:r>
          </w:p>
        </w:tc>
      </w:tr>
      <w:tr w:rsidR="00605B86" w:rsidRPr="00605B86" w:rsidTr="00FB571A">
        <w:trPr>
          <w:trHeight w:val="2069"/>
        </w:trPr>
        <w:tc>
          <w:tcPr>
            <w:tcW w:w="9214" w:type="dxa"/>
            <w:gridSpan w:val="2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B86" w:rsidRPr="00605B86" w:rsidRDefault="00605B86" w:rsidP="00605B8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605B8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I have reviewed the details regarding the collection, use, and provision of personal information, and agree to the collection and use of personal information by your institution.</w:t>
            </w:r>
          </w:p>
          <w:p w:rsidR="00605B86" w:rsidRPr="00605B86" w:rsidRDefault="00605B86" w:rsidP="00605B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605B8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MM/DD/YYYY</w:t>
            </w:r>
          </w:p>
          <w:p w:rsidR="00605B86" w:rsidRPr="00605B86" w:rsidRDefault="00605B86" w:rsidP="00FB571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605B8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Applicant: </w:t>
            </w:r>
            <w:r w:rsidR="00FB571A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            </w:t>
            </w:r>
            <w:proofErr w:type="gramStart"/>
            <w:r w:rsidR="00FB571A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 </w:t>
            </w:r>
            <w:r w:rsidRPr="00605B8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proofErr w:type="gramEnd"/>
            <w:r w:rsidRPr="00605B8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signature)</w:t>
            </w:r>
          </w:p>
        </w:tc>
      </w:tr>
    </w:tbl>
    <w:p w:rsidR="00605B86" w:rsidRPr="00C127C1" w:rsidRDefault="00605B86" w:rsidP="00FB571A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FF0000"/>
          <w:spacing w:val="-32"/>
          <w:kern w:val="0"/>
          <w:sz w:val="28"/>
          <w:szCs w:val="28"/>
        </w:rPr>
      </w:pPr>
    </w:p>
    <w:p w:rsidR="004E1D09" w:rsidRPr="00C127C1" w:rsidRDefault="004E1D09"/>
    <w:sectPr w:rsidR="004E1D09" w:rsidRPr="00C127C1" w:rsidSect="00C127C1">
      <w:pgSz w:w="11906" w:h="16838"/>
      <w:pgMar w:top="170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18D" w:rsidRDefault="00FC418D" w:rsidP="00E463F7">
      <w:pPr>
        <w:spacing w:after="0" w:line="240" w:lineRule="auto"/>
      </w:pPr>
      <w:r>
        <w:separator/>
      </w:r>
    </w:p>
  </w:endnote>
  <w:endnote w:type="continuationSeparator" w:id="0">
    <w:p w:rsidR="00FC418D" w:rsidRDefault="00FC418D" w:rsidP="00E4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Batang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Malgun Gothic Semilight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18D" w:rsidRDefault="00FC418D" w:rsidP="00E463F7">
      <w:pPr>
        <w:spacing w:after="0" w:line="240" w:lineRule="auto"/>
      </w:pPr>
      <w:r>
        <w:separator/>
      </w:r>
    </w:p>
  </w:footnote>
  <w:footnote w:type="continuationSeparator" w:id="0">
    <w:p w:rsidR="00FC418D" w:rsidRDefault="00FC418D" w:rsidP="00E4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E3E"/>
    <w:multiLevelType w:val="multilevel"/>
    <w:tmpl w:val="6AAE0B2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9D6A7E"/>
    <w:multiLevelType w:val="multilevel"/>
    <w:tmpl w:val="65C4864C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C1"/>
    <w:rsid w:val="00016DE3"/>
    <w:rsid w:val="0006725B"/>
    <w:rsid w:val="000D155B"/>
    <w:rsid w:val="0012768D"/>
    <w:rsid w:val="001742EB"/>
    <w:rsid w:val="001F14CD"/>
    <w:rsid w:val="002130E5"/>
    <w:rsid w:val="002457DE"/>
    <w:rsid w:val="00295703"/>
    <w:rsid w:val="002A3804"/>
    <w:rsid w:val="004E1D09"/>
    <w:rsid w:val="005A5873"/>
    <w:rsid w:val="00605B86"/>
    <w:rsid w:val="00782415"/>
    <w:rsid w:val="007C4279"/>
    <w:rsid w:val="008141DF"/>
    <w:rsid w:val="00835CB8"/>
    <w:rsid w:val="008F45BD"/>
    <w:rsid w:val="00903807"/>
    <w:rsid w:val="00962C00"/>
    <w:rsid w:val="009C48B1"/>
    <w:rsid w:val="00AF3248"/>
    <w:rsid w:val="00B65272"/>
    <w:rsid w:val="00C05CAF"/>
    <w:rsid w:val="00C127C1"/>
    <w:rsid w:val="00DD5BF6"/>
    <w:rsid w:val="00E17304"/>
    <w:rsid w:val="00E463F7"/>
    <w:rsid w:val="00E51133"/>
    <w:rsid w:val="00FB571A"/>
    <w:rsid w:val="00FC19D7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DB1929-3C83-441C-9F8F-8D89550D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C127C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">
    <w:name w:val="네모"/>
    <w:basedOn w:val="a0"/>
    <w:rsid w:val="00C127C1"/>
    <w:pPr>
      <w:numPr>
        <w:numId w:val="2"/>
      </w:numPr>
      <w:spacing w:after="60" w:line="408" w:lineRule="auto"/>
      <w:textAlignment w:val="baseline"/>
    </w:pPr>
    <w:rPr>
      <w:rFonts w:ascii="HY헤드라인M" w:eastAsia="굴림" w:hAnsi="굴림" w:cs="굴림"/>
      <w:color w:val="000000"/>
      <w:kern w:val="0"/>
      <w:sz w:val="30"/>
      <w:szCs w:val="30"/>
    </w:rPr>
  </w:style>
  <w:style w:type="paragraph" w:customStyle="1" w:styleId="hstyle0">
    <w:name w:val="hstyle0"/>
    <w:basedOn w:val="a0"/>
    <w:rsid w:val="00DD5BF6"/>
    <w:pPr>
      <w:widowControl/>
      <w:wordWrap/>
      <w:autoSpaceDE/>
      <w:autoSpaceDN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5">
    <w:name w:val="header"/>
    <w:basedOn w:val="a0"/>
    <w:link w:val="Char"/>
    <w:uiPriority w:val="99"/>
    <w:unhideWhenUsed/>
    <w:rsid w:val="00E463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E463F7"/>
  </w:style>
  <w:style w:type="paragraph" w:styleId="a6">
    <w:name w:val="footer"/>
    <w:basedOn w:val="a0"/>
    <w:link w:val="Char0"/>
    <w:uiPriority w:val="99"/>
    <w:unhideWhenUsed/>
    <w:rsid w:val="00E463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E4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2024-02-13T10:23:00Z</dcterms:created>
  <dcterms:modified xsi:type="dcterms:W3CDTF">2024-02-14T02:32:00Z</dcterms:modified>
</cp:coreProperties>
</file>